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  <w:rPr/>
      </w:pPr>
      <w:r>
        <w:rPr/>
        <w:t>IMPULS SETKÁNÍ</w:t>
      </w:r>
    </w:p>
    <w:p>
      <w:pPr>
        <w:pStyle w:val="style21"/>
        <w:jc w:val="center"/>
        <w:rPr/>
      </w:pPr>
      <w:r>
        <w:rPr/>
        <w:t>DOBRÝ PASTÝŘ</w:t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240" w:type="default"/>
        </w:sectPr>
      </w:pPr>
    </w:p>
    <w:p>
      <w:pPr>
        <w:pStyle w:val="style21"/>
        <w:spacing w:after="0" w:before="0"/>
        <w:ind w:hanging="0" w:left="707" w:right="0"/>
        <w:contextualSpacing w:val="false"/>
        <w:rPr>
          <w:i/>
          <w:iCs/>
        </w:rPr>
      </w:pPr>
      <w:bookmarkStart w:id="0" w:name="v4"/>
      <w:bookmarkEnd w:id="0"/>
      <w:r>
        <w:rPr>
          <w:i/>
          <w:iCs/>
        </w:rPr>
        <w:t xml:space="preserve">Byly to však naše nemoci, jež nesl, naše bolesti na sebe vzal, ale domnívali jsme se, že je raněn, ubit od Boha a pokořen. </w:t>
      </w:r>
    </w:p>
    <w:p>
      <w:pPr>
        <w:pStyle w:val="style21"/>
        <w:ind w:hanging="0" w:left="707" w:right="0"/>
        <w:rPr>
          <w:i/>
          <w:iCs/>
        </w:rPr>
      </w:pPr>
      <w:r>
        <w:rPr>
          <w:i/>
          <w:iCs/>
        </w:rPr>
        <w:t xml:space="preserve">Jenže on byl proklán pro naši nevěrnost, zmučen pro naši nepravost. Trestání snášel pro náš pokoj, jeho jizvami jsme uzdraveni. </w:t>
      </w:r>
      <w:r>
        <w:rPr>
          <w:i/>
          <w:iCs/>
        </w:rPr>
        <w:t>Izaiáš 53,4-5</w:t>
      </w:r>
    </w:p>
    <w:p>
      <w:pPr>
        <w:pStyle w:val="style21"/>
        <w:ind w:hanging="0" w:left="707" w:right="0"/>
        <w:rPr>
          <w:i/>
          <w:iCs/>
        </w:rPr>
      </w:pPr>
      <w:r>
        <w:rPr>
          <w:i/>
          <w:iCs/>
        </w:rPr>
        <w:t>Syn člověka přišel, aby hledal a spasil co zahynulo. Lukáš 19,10</w:t>
      </w:r>
    </w:p>
    <w:p>
      <w:pPr>
        <w:pStyle w:val="style21"/>
        <w:rPr/>
      </w:pPr>
      <w:r>
        <w:rPr/>
        <w:t>1. Zpívej píseň: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  <w:docGrid w:charSpace="0" w:linePitch="240" w:type="default"/>
        </w:sectPr>
      </w:pPr>
    </w:p>
    <w:p>
      <w:pPr>
        <w:pStyle w:val="style29"/>
        <w:rPr/>
      </w:pPr>
      <w:r>
        <w:rPr/>
        <w:t xml:space="preserve">Všichni jako ovce jsme zabloudili, na svou cestu se obrátili. 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4215130</wp:posOffset>
            </wp:positionH>
            <wp:positionV relativeFrom="paragraph">
              <wp:posOffset>0</wp:posOffset>
            </wp:positionV>
            <wp:extent cx="1905000" cy="270510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9"/>
        <w:rPr/>
      </w:pPr>
      <w:r>
        <w:rPr/>
        <w:t>A Hospodin uvalil na něj  nepravosti nás všech. 2x</w:t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  <w:t xml:space="preserve">Vzal na sebe naše bolesti  i naše nemoci. </w:t>
      </w:r>
    </w:p>
    <w:p>
      <w:pPr>
        <w:pStyle w:val="style29"/>
        <w:rPr/>
      </w:pPr>
      <w:r>
        <w:rPr/>
        <w:t xml:space="preserve">Jako beránek k zabití veden byl, aby vymazal náš hřích. </w:t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  <w:t>Všichni …    Vzal … 2x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  <w:docGrid w:charSpace="0" w:linePitch="240" w:type="default"/>
        </w:sectPr>
      </w:pP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2. Přečti text z Bible:</w:t>
      </w:r>
    </w:p>
    <w:p>
      <w:pPr>
        <w:pStyle w:val="style21"/>
        <w:rPr>
          <w:b/>
          <w:bCs/>
          <w:i/>
          <w:iCs/>
        </w:rPr>
      </w:pPr>
      <w:r>
        <w:rPr>
          <w:b/>
          <w:bCs/>
          <w:i/>
          <w:iCs/>
        </w:rPr>
        <w:t>Lukáš 15- podobenství o ztracené ovci</w:t>
      </w:r>
    </w:p>
    <w:p>
      <w:pPr>
        <w:pStyle w:val="style21"/>
        <w:rPr/>
      </w:pPr>
      <w:r>
        <w:rPr/>
        <w:t>3. Kdo je ztracenou ovcí?</w:t>
      </w:r>
    </w:p>
    <w:p>
      <w:pPr>
        <w:pStyle w:val="style21"/>
        <w:rPr/>
      </w:pPr>
      <w:r>
        <w:rPr/>
        <w:t>______________________________________________________</w:t>
      </w:r>
    </w:p>
    <w:p>
      <w:pPr>
        <w:pStyle w:val="style21"/>
        <w:rPr/>
      </w:pPr>
      <w:r>
        <w:rPr/>
        <w:t>4. Co uděláš, když nemůžeš najít cestu domů? Co bys dělal, kdybys byl někde ztracen?</w:t>
      </w:r>
    </w:p>
    <w:p>
      <w:pPr>
        <w:pStyle w:val="style21"/>
        <w:rPr/>
      </w:pPr>
      <w:r>
        <w:rPr/>
        <w:t>________________________________________________________________________________</w:t>
      </w:r>
    </w:p>
    <w:p>
      <w:pPr>
        <w:pStyle w:val="style21"/>
        <w:rPr/>
      </w:pPr>
      <w:r>
        <w:rPr/>
        <w:t>5. Kdy mají v nebi radost?</w:t>
      </w:r>
    </w:p>
    <w:p>
      <w:pPr>
        <w:pStyle w:val="style21"/>
        <w:rPr/>
      </w:pPr>
      <w:r>
        <w:rPr/>
        <w:t>________________________________________________________________________________</w:t>
      </w:r>
    </w:p>
    <w:p>
      <w:pPr>
        <w:pStyle w:val="style21"/>
        <w:rPr/>
      </w:pPr>
      <w:r>
        <w:rPr/>
        <w:t>6. Co stála Pána Ježíše záchrana ztracených lidí?</w:t>
      </w:r>
    </w:p>
    <w:p>
      <w:pPr>
        <w:pStyle w:val="style21"/>
        <w:rPr/>
      </w:pPr>
      <w:r>
        <w:rPr/>
        <w:t>________________________________________________________________________________</w:t>
      </w:r>
    </w:p>
    <w:p>
      <w:pPr>
        <w:pStyle w:val="style21"/>
        <w:rPr/>
      </w:pPr>
      <w:r>
        <w:rPr/>
        <w:t>7. Co nám tím Pán Ježíš získal?</w:t>
      </w:r>
    </w:p>
    <w:p>
      <w:pPr>
        <w:pStyle w:val="style21"/>
        <w:rPr/>
      </w:pPr>
      <w:r>
        <w:rPr/>
        <w:t>________________________________________________________________________________</w:t>
      </w:r>
    </w:p>
    <w:p>
      <w:pPr>
        <w:pStyle w:val="style21"/>
        <w:rPr/>
      </w:pPr>
      <w:r>
        <w:rPr/>
        <w:t xml:space="preserve">8. </w:t>
      </w:r>
      <w:r>
        <w:rPr/>
        <w:t>Byl jsi už také zachráněn?</w:t>
      </w:r>
    </w:p>
    <w:p>
      <w:pPr>
        <w:pStyle w:val="style21"/>
        <w:rPr/>
      </w:pPr>
      <w:r>
        <w:rPr/>
        <w:t>_____________________________________________</w:t>
      </w:r>
    </w:p>
    <w:p>
      <w:pPr>
        <w:pStyle w:val="style21"/>
        <w:rPr/>
      </w:pPr>
      <w:r>
        <w:rPr/>
        <w:t>9. Úkol: najdi na farní zahradě co nejvíc figurek ovcí. Každá ovce je jeden bod :)</w:t>
      </w:r>
    </w:p>
    <w:p>
      <w:pPr>
        <w:pStyle w:val="style21"/>
        <w:rPr/>
      </w:pPr>
      <w:r>
        <w:rPr/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1128395</wp:posOffset>
            </wp:positionH>
            <wp:positionV relativeFrom="paragraph">
              <wp:posOffset>0</wp:posOffset>
            </wp:positionV>
            <wp:extent cx="3863340" cy="180213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1"/>
        <w:rPr/>
      </w:pPr>
      <w:r>
        <w:rPr/>
        <w:t>10. namaluj</w:t>
      </w:r>
    </w:p>
    <w:p>
      <w:pPr>
        <w:pStyle w:val="style21"/>
        <w:rPr/>
      </w:pPr>
      <w:r>
        <w:rPr/>
        <w:t>ztracenou ovci</w:t>
      </w:r>
    </w:p>
    <w:p>
      <w:pPr>
        <w:pStyle w:val="style21"/>
        <w:rPr/>
      </w:pPr>
      <w:r>
        <w:rPr/>
        <w:t>a pastýře: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spacing w:after="120" w:before="0"/>
        <w:contextualSpacing w:val="false"/>
        <w:rPr/>
      </w:pPr>
      <w:r>
        <w:rPr/>
      </w:r>
      <w:r>
        <w:pict>
          <v:rect fillcolor="#FFFFFF" strokecolor="#000000" strokeweight="0pt" style="position:absolute;width:172.5pt;height:2.35pt;margin-top:13.8pt;margin-left:277.5pt">
            <v:textbox inset="0pt,0pt,0pt,0pt">
              <w:txbxContent>
                <w:p>
                  <w:pPr>
                    <w:pStyle w:val="style25"/>
                    <w:pBdr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pBdr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  <w:docGrid w:charSpace="0" w:linePitch="240" w:type="default"/>
        </w:sectPr>
      </w:pPr>
    </w:p>
    <w:sectPr>
      <w:type w:val="continuous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cs-CZ"/>
    </w:rPr>
  </w:style>
  <w:style w:styleId="style3" w:type="paragraph">
    <w:name w:val="Nadpis 3"/>
    <w:basedOn w:val="style20"/>
    <w:next w:val="style3"/>
    <w:pPr/>
    <w:rPr>
      <w:rFonts w:ascii="Times New Roman" w:cs="Mangal" w:eastAsia="SimSun" w:hAnsi="Times New Roman"/>
      <w:b/>
      <w:bCs/>
      <w:sz w:val="28"/>
      <w:szCs w:val="28"/>
    </w:rPr>
  </w:style>
  <w:style w:styleId="style4" w:type="paragraph">
    <w:name w:val="Nadpis 4"/>
    <w:basedOn w:val="style20"/>
    <w:next w:val="style4"/>
    <w:pPr/>
    <w:rPr/>
  </w:style>
  <w:style w:styleId="style15" w:type="character">
    <w:name w:val="Internetový odkaz"/>
    <w:next w:val="style15"/>
    <w:rPr>
      <w:color w:val="000080"/>
      <w:u w:val="single"/>
      <w:lang w:bidi="zxx-" w:eastAsia="zxx-" w:val="zxx-"/>
    </w:rPr>
  </w:style>
  <w:style w:styleId="style16" w:type="character">
    <w:name w:val="Silné zdůraznění"/>
    <w:next w:val="style16"/>
    <w:rPr>
      <w:b/>
      <w:bCs/>
    </w:rPr>
  </w:style>
  <w:style w:styleId="style17" w:type="character">
    <w:name w:val="Zdůraznění"/>
    <w:next w:val="style17"/>
    <w:rPr>
      <w:i/>
      <w:iCs/>
    </w:rPr>
  </w:style>
  <w:style w:styleId="style18" w:type="character">
    <w:name w:val="Odrážky"/>
    <w:next w:val="style18"/>
    <w:rPr>
      <w:rFonts w:ascii="OpenSymbol" w:cs="OpenSymbol" w:eastAsia="OpenSymbol" w:hAnsi="OpenSymbol"/>
    </w:rPr>
  </w:style>
  <w:style w:styleId="style19" w:type="character">
    <w:name w:val="ListLabel 1"/>
    <w:next w:val="style19"/>
    <w:rPr>
      <w:rFonts w:cs="Symbol"/>
    </w:rPr>
  </w:style>
  <w:style w:styleId="style20" w:type="paragraph">
    <w:name w:val="Nadpis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ělo textu"/>
    <w:basedOn w:val="style0"/>
    <w:next w:val="style21"/>
    <w:pPr>
      <w:spacing w:after="120" w:before="0"/>
      <w:contextualSpacing w:val="false"/>
    </w:pPr>
    <w:rPr/>
  </w:style>
  <w:style w:styleId="style22" w:type="paragraph">
    <w:name w:val="Seznam"/>
    <w:basedOn w:val="style21"/>
    <w:next w:val="style22"/>
    <w:pPr/>
    <w:rPr>
      <w:rFonts w:cs="Mangal"/>
    </w:rPr>
  </w:style>
  <w:style w:styleId="style23" w:type="paragraph">
    <w:name w:val="Popisek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Rejstřík"/>
    <w:basedOn w:val="style0"/>
    <w:next w:val="style24"/>
    <w:pPr>
      <w:suppressLineNumbers/>
    </w:pPr>
    <w:rPr>
      <w:rFonts w:cs="Mangal"/>
    </w:rPr>
  </w:style>
  <w:style w:styleId="style25" w:type="paragraph">
    <w:name w:val="Obsah tabulky"/>
    <w:basedOn w:val="style0"/>
    <w:next w:val="style25"/>
    <w:pPr>
      <w:suppressLineNumbers/>
    </w:pPr>
    <w:rPr/>
  </w:style>
  <w:style w:styleId="style26" w:type="paragraph">
    <w:name w:val="Nadpis tabulky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Vodorovná čára"/>
    <w:basedOn w:val="style0"/>
    <w:next w:val="style27"/>
    <w:pPr>
      <w:suppressLineNumbers/>
      <w:pBdr>
        <w:top w:val="nil"/>
        <w:left w:val="nil"/>
        <w:bottom w:color="808080" w:space="0" w:sz="2" w:val="double"/>
        <w:insideH w:color="808080" w:space="0" w:sz="2" w:val="double"/>
        <w:right w:val="nil"/>
        <w:insideV w:val="nil"/>
      </w:pBdr>
      <w:spacing w:after="283" w:before="0"/>
      <w:contextualSpacing w:val="false"/>
    </w:pPr>
    <w:rPr>
      <w:sz w:val="12"/>
      <w:szCs w:val="12"/>
    </w:rPr>
  </w:style>
  <w:style w:styleId="style28" w:type="paragraph">
    <w:name w:val="Obsah rámce"/>
    <w:basedOn w:val="style0"/>
    <w:next w:val="style28"/>
    <w:pPr/>
    <w:rPr/>
  </w:style>
  <w:style w:styleId="style29" w:type="paragraph">
    <w:name w:val="Předformátovaný text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2015-04-13T09:10:44Z</dcterms:created>
  <cp:lastPrinted>2016-06-08T10:42:16Z</cp:lastPrinted>
  <cp:revision>0</cp:revision>
</cp:coreProperties>
</file>