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keepNext/>
        <w:widowControl w:val="false"/>
        <w:jc w:val="center"/>
        <w:rPr/>
      </w:pPr>
      <w:r>
        <w:rPr/>
      </w:r>
    </w:p>
    <w:p>
      <w:pPr>
        <w:sectPr>
          <w:type w:val="nextPage"/>
          <w:pgSz w:h="15840" w:w="12240"/>
          <w:pgMar w:bottom="1440" w:footer="0" w:gutter="0" w:header="0" w:left="1530" w:right="1260" w:top="990"/>
          <w:pgNumType w:fmt="decimal"/>
          <w:formProt w:val="false"/>
          <w:textDirection w:val="lrTb"/>
          <w:docGrid w:charSpace="24576" w:linePitch="320" w:type="default"/>
        </w:sectPr>
      </w:pPr>
    </w:p>
    <w:p>
      <w:pPr>
        <w:pStyle w:val="style22"/>
        <w:spacing w:after="0" w:before="0"/>
        <w:ind w:hanging="0" w:left="707" w:right="0"/>
        <w:contextualSpacing w:val="false"/>
        <w:rPr>
          <w:rFonts w:ascii="Times New Roman" w:hAnsi="Times New Roman"/>
          <w:sz w:val="28"/>
          <w:szCs w:val="28"/>
        </w:rPr>
      </w:pPr>
      <w:bookmarkStart w:id="0" w:name="v37"/>
      <w:bookmarkEnd w:id="0"/>
      <w:r>
        <w:rPr>
          <w:rFonts w:ascii="Times New Roman" w:hAnsi="Times New Roman"/>
          <w:i/>
          <w:iCs/>
          <w:sz w:val="28"/>
          <w:szCs w:val="28"/>
        </w:rPr>
        <w:t xml:space="preserve">V poslední, velký den svátků Ježíš vystoupil a zvolal: „Jestliže kdo žízní, ať přijde ke mně a pije! </w:t>
      </w:r>
      <w:bookmarkStart w:id="1" w:name="v38"/>
      <w:bookmarkEnd w:id="1"/>
      <w:r>
        <w:rPr>
          <w:rFonts w:ascii="Times New Roman" w:hAnsi="Times New Roman"/>
          <w:i/>
          <w:iCs/>
          <w:sz w:val="28"/>
          <w:szCs w:val="28"/>
        </w:rPr>
        <w:t>Kdo věří ve mne, ‚proudy živé vody poplynou z jeho nitra,‘ jak praví Písmo.“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Jan 7,37-38</w:t>
      </w:r>
    </w:p>
    <w:p>
      <w:pPr>
        <w:pStyle w:val="style22"/>
        <w:spacing w:after="0" w:before="0"/>
        <w:ind w:hanging="0" w:left="707" w:right="0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Kdo žízní, ať přijde a kdo chce, ať si zadarmo vezme vodu života. </w:t>
      </w:r>
      <w:r>
        <w:rPr>
          <w:rFonts w:ascii="Times New Roman" w:hAnsi="Times New Roman"/>
          <w:sz w:val="28"/>
          <w:szCs w:val="28"/>
        </w:rPr>
        <w:t>Zj. 22,17</w:t>
      </w:r>
    </w:p>
    <w:p>
      <w:pPr>
        <w:sectPr>
          <w:type w:val="continuous"/>
          <w:pgSz w:h="15840" w:w="12240"/>
          <w:pgMar w:bottom="1440" w:footer="0" w:gutter="0" w:header="0" w:left="1530" w:right="1260" w:top="990"/>
          <w:formProt w:val="false"/>
          <w:textDirection w:val="lrTb"/>
          <w:docGrid w:charSpace="24576" w:linePitch="320" w:type="default"/>
        </w:sectPr>
      </w:pPr>
    </w:p>
    <w:p>
      <w:pPr>
        <w:pStyle w:val="style0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widowControl w:val="false"/>
        <w:jc w:val="center"/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  <w:t>Žízeň</w:t>
      </w:r>
    </w:p>
    <w:p>
      <w:pPr>
        <w:pStyle w:val="style0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widowControl w:val="false"/>
        <w:jc w:val="center"/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  <w:t>1. Do rámečku namaluj co si představuješ, když máš žízeň</w:t>
      </w:r>
    </w:p>
    <w:p>
      <w:pPr>
        <w:pStyle w:val="style0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type="dxa" w:w="1840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color="000000" w:space="0" w:sz="2" w:val="single"/>
          <w:insideV w:color="000000" w:space="0" w:sz="2" w:val="singl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6585"/>
      </w:tblGrid>
      <w:tr>
        <w:trPr>
          <w:cantSplit w:val="false"/>
        </w:trPr>
        <w:tc>
          <w:tcPr>
            <w:tcW w:type="dxa" w:w="658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47"/>
              <w:rPr/>
            </w:pPr>
            <w:r>
              <w:rPr/>
            </w:r>
          </w:p>
          <w:p>
            <w:pPr>
              <w:pStyle w:val="style47"/>
              <w:rPr/>
            </w:pPr>
            <w:r>
              <w:rPr/>
            </w:r>
          </w:p>
          <w:p>
            <w:pPr>
              <w:pStyle w:val="style47"/>
              <w:rPr/>
            </w:pPr>
            <w:r>
              <w:rPr/>
            </w:r>
          </w:p>
          <w:p>
            <w:pPr>
              <w:pStyle w:val="style47"/>
              <w:rPr/>
            </w:pPr>
            <w:r>
              <w:rPr/>
            </w:r>
          </w:p>
          <w:p>
            <w:pPr>
              <w:pStyle w:val="style47"/>
              <w:rPr/>
            </w:pPr>
            <w:r>
              <w:rPr/>
            </w:r>
          </w:p>
          <w:p>
            <w:pPr>
              <w:pStyle w:val="style47"/>
              <w:rPr/>
            </w:pPr>
            <w:r>
              <w:rPr/>
            </w:r>
          </w:p>
          <w:p>
            <w:pPr>
              <w:pStyle w:val="style47"/>
              <w:jc w:val="center"/>
              <w:rPr/>
            </w:pPr>
            <w:r>
              <w:rPr/>
            </w:r>
          </w:p>
        </w:tc>
      </w:tr>
    </w:tbl>
    <w:p>
      <w:pPr>
        <w:pStyle w:val="style0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widowControl w:val="false"/>
        <w:jc w:val="center"/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  <w:t>Jan 4,7-12</w:t>
      </w:r>
    </w:p>
    <w:p>
      <w:pPr>
        <w:pStyle w:val="style0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widowControl w:val="false"/>
        <w:jc w:val="center"/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  <w:t>2. Co znamená “voda”, kterou Pán Ježíš nabízí?</w:t>
      </w:r>
    </w:p>
    <w:p>
      <w:pPr>
        <w:pStyle w:val="style0"/>
        <w:widowControl w:val="false"/>
        <w:jc w:val="center"/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  <w:t>-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  <w:t>hledej 4 lahve,které obsahují odpovědi!</w:t>
      </w:r>
    </w:p>
    <w:p>
      <w:pPr>
        <w:pStyle w:val="style0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widowControl w:val="false"/>
        <w:jc w:val="center"/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  <w:t>–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  <w:t>--------------------------------------------------------------------------------------</w:t>
      </w:r>
    </w:p>
    <w:p>
      <w:pPr>
        <w:pStyle w:val="style0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widowControl w:val="false"/>
        <w:jc w:val="center"/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  <w:t xml:space="preserve">3. 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  <w:t>Co musím udělat, abych mohl být tou vodou nasycen?</w:t>
      </w:r>
    </w:p>
    <w:p>
      <w:pPr>
        <w:pStyle w:val="style0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widowControl w:val="false"/>
        <w:jc w:val="center"/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  <w:t>–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  <w:t>-----------------------------------------------------------------------------------------</w:t>
      </w:r>
    </w:p>
    <w:p>
      <w:pPr>
        <w:pStyle w:val="style0"/>
        <w:widowControl w:val="false"/>
        <w:jc w:val="left"/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  <w:t>P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  <w:t>íseň “žízeň”:</w:t>
      </w:r>
    </w:p>
    <w:p>
      <w:pPr>
        <w:pStyle w:val="style0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continuous"/>
          <w:pgSz w:h="15840" w:w="12240"/>
          <w:pgMar w:bottom="1440" w:footer="0" w:gutter="0" w:header="0" w:left="1530" w:right="1260" w:top="990"/>
          <w:pgNumType w:fmt="decimal"/>
          <w:formProt w:val="false"/>
          <w:textDirection w:val="lrTb"/>
          <w:docGrid w:charSpace="24576" w:linePitch="320" w:type="default"/>
        </w:sectPr>
      </w:pPr>
    </w:p>
    <w:p>
      <w:pPr>
        <w:pStyle w:val="style0"/>
        <w:jc w:val="left"/>
        <w:rPr/>
      </w:pPr>
      <w:r>
        <w:rPr/>
        <w:t xml:space="preserve">1. Když kapky deště buší na rozpálenou zem,                   </w:t>
      </w:r>
      <w:r>
        <w:rPr/>
        <w:t>NAMALUJ STUDNU:</w:t>
      </w:r>
      <w:r>
        <w:rPr/>
        <w:br/>
        <w:t>já toužím celou duší dát živou vodu všem,</w:t>
        <w:br/>
        <w:t>už v knize knih je psáno: bez vody nelze žít,</w:t>
        <w:br/>
        <w:t>však ne každému je dáno z řeky pravdy pít.</w:t>
        <w:br/>
        <w:t>R: Já mám žízeň, věčnou žízeň,</w:t>
        <w:br/>
        <w:t>stačí říct, kde najdu vláhu</w:t>
        <w:br/>
        <w:t>a zchladím žáhu pálivou,</w:t>
        <w:br/>
        <w:t>ó, já mám žízeň, věčnou žízeň,</w:t>
        <w:br/>
        <w:t>stačí říct, kde najdu vláhu,</w:t>
        <w:br/>
        <w:t>a zmizí žízeň, žízeň, žízeň.</w:t>
      </w:r>
    </w:p>
    <w:p>
      <w:pPr>
        <w:pStyle w:val="style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continuous"/>
          <w:pgSz w:h="15840" w:w="12240"/>
          <w:pgMar w:bottom="1440" w:footer="0" w:gutter="0" w:header="0" w:left="1530" w:right="1260" w:top="990"/>
          <w:formProt w:val="false"/>
          <w:textDirection w:val="lrTb"/>
          <w:docGrid w:charSpace="24576" w:linePitch="320" w:type="default"/>
        </w:sectPr>
      </w:pPr>
    </w:p>
    <w:p>
      <w:pPr>
        <w:pStyle w:val="style0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widowControl w:val="false"/>
        <w:jc w:val="center"/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  <w:t>P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  <w:t xml:space="preserve">ane Ježíši, prosím Tě, abys I mně dal svoji vodu živou, chci být Tvůj. </w:t>
      </w:r>
    </w:p>
    <w:p>
      <w:pPr>
        <w:pStyle w:val="style0"/>
        <w:widowControl w:val="false"/>
        <w:jc w:val="center"/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</w:pP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  <w:t xml:space="preserve">Prosím veď můj život a 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  <w:t>ochraň mne před pitím nečistých nápojů tohoto světa, jako je lež, pokrytectví, sobectví, závist a faleš. Kéž bych byl vždy připravený Tvé dary přijmout. Amen.</w:t>
      </w:r>
    </w:p>
    <w:sectPr>
      <w:type w:val="continuous"/>
      <w:pgSz w:h="15840" w:w="12240"/>
      <w:pgMar w:bottom="1440" w:footer="0" w:gutter="0" w:header="0" w:left="1530" w:right="1260" w:top="990"/>
      <w:pgNumType w:fmt="decimal"/>
      <w:formProt w:val="false"/>
      <w:textDirection w:val="lrTb"/>
      <w:docGrid w:charSpace="24576" w:linePitch="32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Times New Roman">
    <w:charset w:val="ee"/>
    <w:family w:val="swiss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jc w:val="both"/>
    </w:pPr>
    <w:rPr>
      <w:rFonts w:ascii="Garamond" w:cs="Times New Roman" w:eastAsia="Times New Roman" w:hAnsi="Garamond"/>
      <w:color w:val="00000A"/>
      <w:sz w:val="20"/>
      <w:szCs w:val="20"/>
      <w:lang w:bidi="ar-SA" w:eastAsia="nl-NL" w:val="en-US"/>
    </w:rPr>
  </w:style>
  <w:style w:styleId="style1" w:type="paragraph">
    <w:name w:val="Nadpis 1"/>
    <w:basedOn w:val="style21"/>
    <w:next w:val="style1"/>
    <w:pPr>
      <w:widowControl w:val="false"/>
      <w:suppressAutoHyphens w:val="true"/>
      <w:spacing w:after="180" w:before="0"/>
      <w:contextualSpacing w:val="false"/>
      <w:jc w:val="center"/>
    </w:pPr>
    <w:rPr>
      <w:rFonts w:ascii="Times New Roman" w:cs="Times New Roman" w:eastAsia="Times New Roman" w:hAnsi="Times New Roman"/>
      <w:smallCaps/>
      <w:color w:val="00000A"/>
      <w:spacing w:val="20"/>
      <w:sz w:val="21"/>
      <w:szCs w:val="20"/>
      <w:lang w:bidi="ar-SA" w:eastAsia="cs-CZ" w:val="cs-CZ"/>
    </w:rPr>
  </w:style>
  <w:style w:styleId="style2" w:type="paragraph">
    <w:name w:val="Nadpis 2"/>
    <w:basedOn w:val="style21"/>
    <w:next w:val="style2"/>
    <w:pPr>
      <w:widowControl w:val="false"/>
      <w:suppressAutoHyphens w:val="true"/>
      <w:spacing w:after="170" w:before="0"/>
      <w:contextualSpacing w:val="false"/>
    </w:pPr>
    <w:rPr>
      <w:rFonts w:ascii="Times New Roman" w:cs="Times New Roman" w:eastAsia="Times New Roman" w:hAnsi="Times New Roman"/>
      <w:caps/>
      <w:color w:val="00000A"/>
      <w:sz w:val="21"/>
      <w:szCs w:val="20"/>
      <w:lang w:bidi="ar-SA" w:eastAsia="cs-CZ" w:val="cs-CZ"/>
    </w:rPr>
  </w:style>
  <w:style w:styleId="style3" w:type="paragraph">
    <w:name w:val="Nadpis 3"/>
    <w:basedOn w:val="style21"/>
    <w:next w:val="style3"/>
    <w:pPr>
      <w:widowControl w:val="false"/>
      <w:suppressAutoHyphens w:val="true"/>
      <w:spacing w:after="240" w:before="0"/>
      <w:contextualSpacing w:val="false"/>
    </w:pPr>
    <w:rPr>
      <w:rFonts w:ascii="Times New Roman" w:cs="Times New Roman" w:eastAsia="Times New Roman" w:hAnsi="Times New Roman"/>
      <w:i/>
      <w:color w:val="00000A"/>
      <w:sz w:val="20"/>
      <w:szCs w:val="20"/>
      <w:lang w:bidi="ar-SA" w:eastAsia="cs-CZ" w:val="cs-CZ"/>
    </w:rPr>
  </w:style>
  <w:style w:styleId="style4" w:type="paragraph">
    <w:name w:val="Nadpis 4"/>
    <w:basedOn w:val="style21"/>
    <w:next w:val="style4"/>
    <w:pPr>
      <w:widowControl w:val="false"/>
      <w:suppressAutoHyphens w:val="true"/>
    </w:pPr>
    <w:rPr>
      <w:rFonts w:ascii="Times New Roman" w:cs="Times New Roman" w:eastAsia="Times New Roman" w:hAnsi="Times New Roman"/>
      <w:smallCaps/>
      <w:color w:val="00000A"/>
      <w:sz w:val="23"/>
      <w:szCs w:val="20"/>
      <w:lang w:bidi="ar-SA" w:eastAsia="cs-CZ" w:val="cs-CZ"/>
    </w:rPr>
  </w:style>
  <w:style w:styleId="style5" w:type="paragraph">
    <w:name w:val="Nadpis 5"/>
    <w:basedOn w:val="style21"/>
    <w:next w:val="style5"/>
    <w:pPr>
      <w:widowControl w:val="false"/>
      <w:suppressAutoHyphens w:val="true"/>
    </w:pPr>
    <w:rPr>
      <w:rFonts w:ascii="Times New Roman" w:cs="Times New Roman" w:eastAsia="Times New Roman" w:hAnsi="Times New Roman"/>
      <w:color w:val="00000A"/>
      <w:sz w:val="20"/>
      <w:szCs w:val="20"/>
      <w:lang w:bidi="ar-SA" w:eastAsia="cs-CZ" w:val="cs-CZ"/>
    </w:rPr>
  </w:style>
  <w:style w:styleId="style6" w:type="paragraph">
    <w:name w:val="Nadpis 6"/>
    <w:basedOn w:val="style21"/>
    <w:next w:val="style6"/>
    <w:pPr>
      <w:widowControl w:val="false"/>
      <w:suppressAutoHyphens w:val="true"/>
    </w:pPr>
    <w:rPr>
      <w:rFonts w:ascii="Times New Roman" w:cs="Times New Roman" w:eastAsia="Times New Roman" w:hAnsi="Times New Roman"/>
      <w:i/>
      <w:color w:val="00000A"/>
      <w:sz w:val="20"/>
      <w:szCs w:val="20"/>
      <w:lang w:bidi="ar-SA" w:eastAsia="cs-CZ" w:val="cs-CZ"/>
    </w:rPr>
  </w:style>
  <w:style w:styleId="style15" w:type="character">
    <w:name w:val="Default Paragraph Font"/>
    <w:next w:val="style15"/>
    <w:rPr/>
  </w:style>
  <w:style w:styleId="style16" w:type="character">
    <w:name w:val="Internetový odkaz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Zdůraznění"/>
    <w:next w:val="style17"/>
    <w:rPr>
      <w:i/>
      <w:iCs/>
      <w:caps/>
      <w:sz w:val="18"/>
    </w:rPr>
  </w:style>
  <w:style w:styleId="style18" w:type="character">
    <w:name w:val="Slogan"/>
    <w:basedOn w:val="style15"/>
    <w:next w:val="style18"/>
    <w:rPr>
      <w:i/>
      <w:spacing w:val="70"/>
    </w:rPr>
  </w:style>
  <w:style w:styleId="style19" w:type="character">
    <w:name w:val="ListLabel 1"/>
    <w:next w:val="style19"/>
    <w:rPr>
      <w:rFonts w:cs="Wingdings"/>
    </w:rPr>
  </w:style>
  <w:style w:styleId="style20" w:type="character">
    <w:name w:val="Odrážky"/>
    <w:next w:val="style20"/>
    <w:rPr>
      <w:rFonts w:ascii="OpenSymbol" w:cs="OpenSymbol" w:eastAsia="OpenSymbol" w:hAnsi="OpenSymbol"/>
    </w:rPr>
  </w:style>
  <w:style w:styleId="style21" w:type="paragraph">
    <w:name w:val="Nadpis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Tělo textu"/>
    <w:basedOn w:val="style0"/>
    <w:next w:val="style22"/>
    <w:pPr>
      <w:spacing w:after="240" w:before="0" w:line="240" w:lineRule="atLeast"/>
      <w:ind w:firstLine="360" w:left="0" w:right="0"/>
      <w:contextualSpacing w:val="false"/>
    </w:pPr>
    <w:rPr/>
  </w:style>
  <w:style w:styleId="style23" w:type="paragraph">
    <w:name w:val="Seznam"/>
    <w:basedOn w:val="style22"/>
    <w:next w:val="style23"/>
    <w:pPr>
      <w:ind w:hanging="360" w:left="720" w:right="0"/>
    </w:pPr>
    <w:rPr>
      <w:rFonts w:cs="Mangal"/>
    </w:rPr>
  </w:style>
  <w:style w:styleId="style24" w:type="paragraph">
    <w:name w:val="Popisek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Rejstřík"/>
    <w:basedOn w:val="style0"/>
    <w:next w:val="style25"/>
    <w:pPr>
      <w:suppressLineNumbers/>
    </w:pPr>
    <w:rPr>
      <w:rFonts w:cs="Mangal"/>
    </w:rPr>
  </w:style>
  <w:style w:styleId="style26" w:type="paragraph">
    <w:name w:val="Attention Line"/>
    <w:basedOn w:val="style0"/>
    <w:next w:val="style26"/>
    <w:pPr>
      <w:spacing w:after="0" w:before="220" w:line="240" w:lineRule="atLeast"/>
      <w:contextualSpacing w:val="false"/>
    </w:pPr>
    <w:rPr/>
  </w:style>
  <w:style w:styleId="style27" w:type="paragraph">
    <w:name w:val="Zdvořilostní zakončení"/>
    <w:basedOn w:val="style0"/>
    <w:next w:val="style27"/>
    <w:pPr>
      <w:spacing w:after="240" w:before="240" w:line="240" w:lineRule="atLeast"/>
      <w:contextualSpacing w:val="false"/>
      <w:jc w:val="left"/>
    </w:pPr>
    <w:rPr/>
  </w:style>
  <w:style w:styleId="style28" w:type="paragraph">
    <w:name w:val="Cc List"/>
    <w:basedOn w:val="style0"/>
    <w:next w:val="style28"/>
    <w:pPr>
      <w:keepLines/>
      <w:spacing w:line="240" w:lineRule="atLeast"/>
      <w:ind w:hanging="360" w:left="360" w:right="0"/>
    </w:pPr>
    <w:rPr/>
  </w:style>
  <w:style w:styleId="style29" w:type="paragraph">
    <w:name w:val="Closing"/>
    <w:basedOn w:val="style0"/>
    <w:next w:val="style29"/>
    <w:pPr>
      <w:keepNext/>
      <w:spacing w:after="120" w:before="0" w:line="240" w:lineRule="atLeast"/>
      <w:ind w:hanging="0" w:left="4565" w:right="0"/>
      <w:contextualSpacing w:val="false"/>
    </w:pPr>
    <w:rPr/>
  </w:style>
  <w:style w:styleId="style30" w:type="paragraph">
    <w:name w:val="Podpis"/>
    <w:basedOn w:val="style0"/>
    <w:next w:val="style30"/>
    <w:pPr>
      <w:keepNext/>
      <w:spacing w:after="0" w:before="880" w:line="240" w:lineRule="atLeast"/>
      <w:ind w:hanging="0" w:left="4565" w:right="0"/>
      <w:contextualSpacing w:val="false"/>
      <w:jc w:val="left"/>
    </w:pPr>
    <w:rPr/>
  </w:style>
  <w:style w:styleId="style31" w:type="paragraph">
    <w:name w:val="Company Name"/>
    <w:basedOn w:val="style22"/>
    <w:next w:val="style31"/>
    <w:pPr>
      <w:keepLines/>
      <w:spacing w:after="40" w:before="0"/>
      <w:ind w:hanging="0" w:left="0" w:right="0"/>
      <w:contextualSpacing w:val="false"/>
      <w:jc w:val="center"/>
    </w:pPr>
    <w:rPr>
      <w:caps/>
      <w:spacing w:val="75"/>
      <w:sz w:val="21"/>
    </w:rPr>
  </w:style>
  <w:style w:styleId="style32" w:type="paragraph">
    <w:name w:val="Date"/>
    <w:basedOn w:val="style0"/>
    <w:next w:val="style32"/>
    <w:pPr>
      <w:spacing w:after="220" w:before="0"/>
      <w:ind w:hanging="0" w:left="4565" w:right="0"/>
      <w:contextualSpacing w:val="false"/>
    </w:pPr>
    <w:rPr/>
  </w:style>
  <w:style w:styleId="style33" w:type="paragraph">
    <w:name w:val="Enclosure"/>
    <w:basedOn w:val="style0"/>
    <w:next w:val="style33"/>
    <w:pPr>
      <w:keepNext/>
      <w:keepLines/>
      <w:spacing w:after="120" w:before="120" w:line="240" w:lineRule="atLeast"/>
      <w:contextualSpacing w:val="false"/>
    </w:pPr>
    <w:rPr/>
  </w:style>
  <w:style w:styleId="style34" w:type="paragraph">
    <w:name w:val="Heading Base"/>
    <w:basedOn w:val="style22"/>
    <w:next w:val="style34"/>
    <w:pPr>
      <w:keepNext/>
      <w:keepLines/>
      <w:spacing w:after="0" w:before="0"/>
      <w:ind w:hanging="0" w:left="0" w:right="0"/>
      <w:contextualSpacing w:val="false"/>
      <w:jc w:val="left"/>
    </w:pPr>
    <w:rPr/>
  </w:style>
  <w:style w:styleId="style35" w:type="paragraph">
    <w:name w:val="Inside Address"/>
    <w:basedOn w:val="style0"/>
    <w:next w:val="style35"/>
    <w:pPr>
      <w:spacing w:line="240" w:lineRule="atLeast"/>
    </w:pPr>
    <w:rPr/>
  </w:style>
  <w:style w:styleId="style36" w:type="paragraph">
    <w:name w:val="Inside Address Name"/>
    <w:basedOn w:val="style35"/>
    <w:next w:val="style36"/>
    <w:pPr>
      <w:spacing w:after="0" w:before="220"/>
      <w:contextualSpacing w:val="false"/>
    </w:pPr>
    <w:rPr/>
  </w:style>
  <w:style w:styleId="style37" w:type="paragraph">
    <w:name w:val="Mailing Instructions"/>
    <w:basedOn w:val="style0"/>
    <w:next w:val="style37"/>
    <w:pPr>
      <w:keepNext/>
      <w:spacing w:after="240" w:before="0" w:line="240" w:lineRule="atLeast"/>
      <w:contextualSpacing w:val="false"/>
    </w:pPr>
    <w:rPr>
      <w:caps/>
    </w:rPr>
  </w:style>
  <w:style w:styleId="style38" w:type="paragraph">
    <w:name w:val="Reference Initials"/>
    <w:basedOn w:val="style0"/>
    <w:next w:val="style38"/>
    <w:pPr>
      <w:keepNext/>
      <w:spacing w:after="0" w:before="220" w:line="240" w:lineRule="atLeast"/>
      <w:contextualSpacing w:val="false"/>
      <w:jc w:val="left"/>
    </w:pPr>
    <w:rPr/>
  </w:style>
  <w:style w:styleId="style39" w:type="paragraph">
    <w:name w:val="Reference Line"/>
    <w:basedOn w:val="style0"/>
    <w:next w:val="style39"/>
    <w:pPr>
      <w:keepNext/>
      <w:spacing w:after="240" w:before="0" w:line="240" w:lineRule="atLeast"/>
      <w:contextualSpacing w:val="false"/>
      <w:jc w:val="left"/>
    </w:pPr>
    <w:rPr/>
  </w:style>
  <w:style w:styleId="style40" w:type="paragraph">
    <w:name w:val="Return Address"/>
    <w:next w:val="style40"/>
    <w:pPr>
      <w:widowControl/>
      <w:tabs>
        <w:tab w:leader="none" w:pos="2160" w:val="left"/>
      </w:tabs>
      <w:suppressAutoHyphens w:val="true"/>
      <w:spacing w:line="240" w:lineRule="atLeast"/>
      <w:ind w:hanging="0" w:left="0" w:right="-240"/>
      <w:jc w:val="center"/>
    </w:pPr>
    <w:rPr>
      <w:rFonts w:ascii="Garamond" w:cs="Times New Roman" w:eastAsia="Times New Roman" w:hAnsi="Garamond"/>
      <w:caps/>
      <w:color w:val="00000A"/>
      <w:spacing w:val="30"/>
      <w:sz w:val="14"/>
      <w:szCs w:val="20"/>
      <w:lang w:bidi="ar-SA" w:eastAsia="nl-NL" w:val="en-US"/>
    </w:rPr>
  </w:style>
  <w:style w:styleId="style41" w:type="paragraph">
    <w:name w:val="Signature Company"/>
    <w:basedOn w:val="style30"/>
    <w:next w:val="style41"/>
    <w:pPr>
      <w:spacing w:after="0" w:before="0"/>
      <w:contextualSpacing w:val="false"/>
    </w:pPr>
    <w:rPr/>
  </w:style>
  <w:style w:styleId="style42" w:type="paragraph">
    <w:name w:val="Signature Job Title"/>
    <w:basedOn w:val="style30"/>
    <w:next w:val="style42"/>
    <w:pPr>
      <w:spacing w:after="0" w:before="0"/>
      <w:contextualSpacing w:val="false"/>
    </w:pPr>
    <w:rPr/>
  </w:style>
  <w:style w:styleId="style43" w:type="paragraph">
    <w:name w:val="Subject Line"/>
    <w:basedOn w:val="style0"/>
    <w:next w:val="style43"/>
    <w:pPr>
      <w:spacing w:after="180" w:before="0" w:line="240" w:lineRule="atLeast"/>
      <w:ind w:hanging="360" w:left="360" w:right="0"/>
      <w:contextualSpacing w:val="false"/>
      <w:jc w:val="left"/>
    </w:pPr>
    <w:rPr>
      <w:caps/>
      <w:sz w:val="21"/>
    </w:rPr>
  </w:style>
  <w:style w:styleId="style44" w:type="paragraph">
    <w:name w:val="Záhlaví"/>
    <w:basedOn w:val="style0"/>
    <w:next w:val="style44"/>
    <w:pPr>
      <w:tabs>
        <w:tab w:leader="none" w:pos="4320" w:val="center"/>
        <w:tab w:leader="none" w:pos="8640" w:val="right"/>
      </w:tabs>
    </w:pPr>
    <w:rPr/>
  </w:style>
  <w:style w:styleId="style45" w:type="paragraph">
    <w:name w:val="List Bullet"/>
    <w:basedOn w:val="style23"/>
    <w:next w:val="style45"/>
    <w:pPr>
      <w:ind w:hanging="360" w:left="720" w:right="720"/>
    </w:pPr>
    <w:rPr/>
  </w:style>
  <w:style w:styleId="style46" w:type="paragraph">
    <w:name w:val="List Number"/>
    <w:basedOn w:val="style23"/>
    <w:next w:val="style46"/>
    <w:pPr>
      <w:ind w:hanging="360" w:left="720" w:right="720"/>
    </w:pPr>
    <w:rPr/>
  </w:style>
  <w:style w:styleId="style47" w:type="paragraph">
    <w:name w:val="Obsah tabulky"/>
    <w:basedOn w:val="style0"/>
    <w:next w:val="style4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2012-04-09T09:12:00Z</dcterms:created>
  <dc:creator>John Oostdijk</dc:creator>
  <cp:lastModifiedBy>mecholupy</cp:lastModifiedBy>
  <cp:lastPrinted>2016-01-13T10:05:12Z</cp:lastPrinted>
  <dcterms:modified xsi:type="dcterms:W3CDTF">2012-04-09T09:12:00Z</dcterms:modified>
  <cp:revision>2</cp:revision>
  <dc:title>STEVE APIRANA</dc:title>
</cp:coreProperties>
</file>